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CB6" w:rsidRDefault="001F56FC">
      <w:pPr>
        <w:pStyle w:val="a3"/>
        <w:spacing w:before="72"/>
        <w:ind w:left="18"/>
      </w:pPr>
      <w:bookmarkStart w:id="0" w:name="_GoBack"/>
      <w:bookmarkEnd w:id="0"/>
      <w:r>
        <w:rPr>
          <w:spacing w:val="-2"/>
        </w:rPr>
        <w:t>Аннотация</w:t>
      </w:r>
    </w:p>
    <w:p w:rsidR="003E1CB6" w:rsidRDefault="001F56FC">
      <w:pPr>
        <w:pStyle w:val="a3"/>
        <w:spacing w:line="249" w:lineRule="auto"/>
        <w:ind w:left="465" w:right="444"/>
      </w:pPr>
      <w:r>
        <w:t>к</w:t>
      </w:r>
      <w:r>
        <w:rPr>
          <w:spacing w:val="-1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ООП</w:t>
      </w:r>
      <w:r>
        <w:rPr>
          <w:spacing w:val="-1"/>
        </w:rPr>
        <w:t xml:space="preserve"> </w:t>
      </w:r>
      <w:r>
        <w:t>НОО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«Литературное</w:t>
      </w:r>
      <w:r>
        <w:rPr>
          <w:spacing w:val="-7"/>
        </w:rPr>
        <w:t xml:space="preserve"> </w:t>
      </w:r>
      <w:r>
        <w:t>чтение» по ФГОС-2021</w:t>
      </w:r>
    </w:p>
    <w:p w:rsidR="003E1CB6" w:rsidRDefault="003E1CB6">
      <w:pPr>
        <w:spacing w:before="69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7"/>
        <w:gridCol w:w="6233"/>
      </w:tblGrid>
      <w:tr w:rsidR="003E1CB6">
        <w:trPr>
          <w:trHeight w:val="277"/>
        </w:trPr>
        <w:tc>
          <w:tcPr>
            <w:tcW w:w="3117" w:type="dxa"/>
          </w:tcPr>
          <w:p w:rsidR="003E1CB6" w:rsidRDefault="003E1CB6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6233" w:type="dxa"/>
          </w:tcPr>
          <w:p w:rsidR="003E1CB6" w:rsidRDefault="001F56FC">
            <w:pPr>
              <w:pStyle w:val="TableParagraph"/>
              <w:spacing w:line="258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Аннотация</w:t>
            </w:r>
          </w:p>
        </w:tc>
      </w:tr>
      <w:tr w:rsidR="003E1CB6">
        <w:trPr>
          <w:trHeight w:val="2208"/>
        </w:trPr>
        <w:tc>
          <w:tcPr>
            <w:tcW w:w="3117" w:type="dxa"/>
          </w:tcPr>
          <w:p w:rsidR="003E1CB6" w:rsidRDefault="001F56FC">
            <w:pPr>
              <w:pStyle w:val="TableParagraph"/>
              <w:tabs>
                <w:tab w:val="left" w:pos="1871"/>
              </w:tabs>
              <w:spacing w:line="237" w:lineRule="auto"/>
              <w:ind w:left="110" w:right="9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Основание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разработки </w:t>
            </w:r>
            <w:r>
              <w:rPr>
                <w:sz w:val="24"/>
              </w:rPr>
              <w:t>рабочей программы</w:t>
            </w:r>
          </w:p>
        </w:tc>
        <w:tc>
          <w:tcPr>
            <w:tcW w:w="6233" w:type="dxa"/>
          </w:tcPr>
          <w:p w:rsidR="003E1CB6" w:rsidRDefault="001F56F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Рабочая программа учебного предмета «Литературное чтение» 1-4 классов составлена на основе требований ФГОС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духовно-нравственного развития и воспитания личности гражданина России, планируемых результатов начального образования и авторской программы «Русский язык» </w:t>
            </w:r>
            <w:proofErr w:type="spellStart"/>
            <w:r>
              <w:rPr>
                <w:sz w:val="24"/>
              </w:rPr>
              <w:t>В.П.Канакиной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В.П.Горецкого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.Бойкина</w:t>
            </w:r>
            <w:proofErr w:type="spellEnd"/>
            <w:r>
              <w:rPr>
                <w:sz w:val="24"/>
              </w:rPr>
              <w:t xml:space="preserve"> и др.</w:t>
            </w:r>
          </w:p>
        </w:tc>
      </w:tr>
      <w:tr w:rsidR="003E1CB6">
        <w:trPr>
          <w:trHeight w:val="10504"/>
        </w:trPr>
        <w:tc>
          <w:tcPr>
            <w:tcW w:w="3117" w:type="dxa"/>
          </w:tcPr>
          <w:p w:rsidR="003E1CB6" w:rsidRDefault="001F56FC">
            <w:pPr>
              <w:pStyle w:val="TableParagraph"/>
              <w:tabs>
                <w:tab w:val="left" w:pos="2074"/>
              </w:tabs>
              <w:ind w:left="110" w:right="94"/>
              <w:rPr>
                <w:sz w:val="24"/>
              </w:rPr>
            </w:pPr>
            <w:r>
              <w:rPr>
                <w:spacing w:val="-2"/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учебного </w:t>
            </w:r>
            <w:r>
              <w:rPr>
                <w:sz w:val="24"/>
              </w:rPr>
              <w:t>предмета «Литературное чтение» в начальной школе направлено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достижение следующей цели и задач:</w:t>
            </w:r>
          </w:p>
        </w:tc>
        <w:tc>
          <w:tcPr>
            <w:tcW w:w="6233" w:type="dxa"/>
          </w:tcPr>
          <w:p w:rsidR="003E1CB6" w:rsidRDefault="001F56FC">
            <w:pPr>
              <w:pStyle w:val="TableParagraph"/>
              <w:spacing w:line="267" w:lineRule="exact"/>
              <w:ind w:left="676"/>
              <w:rPr>
                <w:sz w:val="24"/>
              </w:rPr>
            </w:pPr>
            <w:r>
              <w:rPr>
                <w:sz w:val="24"/>
              </w:rPr>
              <w:t>Приоритетная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цель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чтению</w:t>
            </w:r>
          </w:p>
          <w:p w:rsidR="003E1CB6" w:rsidRDefault="001F56FC">
            <w:pPr>
              <w:pStyle w:val="TableParagraph"/>
              <w:numPr>
                <w:ilvl w:val="0"/>
                <w:numId w:val="1"/>
              </w:numPr>
              <w:tabs>
                <w:tab w:val="left" w:pos="493"/>
              </w:tabs>
              <w:ind w:right="89" w:firstLine="0"/>
              <w:rPr>
                <w:sz w:val="24"/>
              </w:rPr>
            </w:pPr>
            <w:r>
              <w:rPr>
                <w:sz w:val="24"/>
              </w:rPr>
              <w:t xml:space="preserve">становление грамотного читателя, мотивированного к использованию читательской деятельности как средства </w:t>
            </w:r>
            <w:proofErr w:type="spellStart"/>
            <w:r>
              <w:rPr>
                <w:spacing w:val="-6"/>
                <w:sz w:val="24"/>
              </w:rPr>
              <w:t>самообразованияи</w:t>
            </w:r>
            <w:proofErr w:type="spellEnd"/>
            <w:r>
              <w:rPr>
                <w:spacing w:val="-6"/>
                <w:sz w:val="24"/>
              </w:rPr>
              <w:t xml:space="preserve"> саморазвития, осознающего роль чтения в </w:t>
            </w:r>
            <w:r>
              <w:rPr>
                <w:spacing w:val="-4"/>
                <w:sz w:val="24"/>
              </w:rPr>
              <w:t>успешности обучения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повседневной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жизни, эмоционально </w:t>
            </w:r>
            <w:r>
              <w:rPr>
                <w:sz w:val="24"/>
              </w:rPr>
              <w:t>откликающегося на прослушанное или прочитанное произведение. Приобретённые младшими школьниками знания,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 учебных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также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 в процессе изучения предмета «Литературное чтение» станут фундаментом обучения в основном звене школы,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 также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востребованы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3E1CB6" w:rsidRDefault="001F56FC">
            <w:pPr>
              <w:pStyle w:val="TableParagraph"/>
              <w:spacing w:before="2"/>
              <w:ind w:right="99" w:firstLine="566"/>
              <w:rPr>
                <w:sz w:val="24"/>
              </w:rPr>
            </w:pPr>
            <w:r>
              <w:rPr>
                <w:sz w:val="24"/>
              </w:rPr>
              <w:t>Достижение заявленной цели определяется особенностями кур</w:t>
            </w:r>
            <w:r>
              <w:rPr>
                <w:sz w:val="24"/>
              </w:rPr>
              <w:t xml:space="preserve">са литературного чтения и решением следующих </w:t>
            </w:r>
            <w:r>
              <w:rPr>
                <w:b/>
                <w:sz w:val="24"/>
              </w:rPr>
              <w:t>задач</w:t>
            </w:r>
            <w:r>
              <w:rPr>
                <w:sz w:val="24"/>
              </w:rPr>
              <w:t>:</w:t>
            </w:r>
          </w:p>
          <w:p w:rsidR="003E1CB6" w:rsidRDefault="001F56FC">
            <w:pPr>
              <w:pStyle w:val="TableParagraph"/>
              <w:numPr>
                <w:ilvl w:val="1"/>
                <w:numId w:val="1"/>
              </w:numPr>
              <w:tabs>
                <w:tab w:val="left" w:pos="1526"/>
              </w:tabs>
              <w:spacing w:before="3"/>
              <w:ind w:right="92" w:firstLine="56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      </w:r>
          </w:p>
          <w:p w:rsidR="003E1CB6" w:rsidRDefault="001F56FC">
            <w:pPr>
              <w:pStyle w:val="TableParagraph"/>
              <w:numPr>
                <w:ilvl w:val="1"/>
                <w:numId w:val="1"/>
              </w:numPr>
              <w:tabs>
                <w:tab w:val="left" w:pos="1526"/>
              </w:tabs>
              <w:spacing w:before="15"/>
              <w:ind w:right="91" w:firstLine="566"/>
              <w:jc w:val="both"/>
              <w:rPr>
                <w:sz w:val="24"/>
              </w:rPr>
            </w:pPr>
            <w:r>
              <w:rPr>
                <w:sz w:val="24"/>
              </w:rPr>
              <w:t>достижение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продолжения </w:t>
            </w:r>
            <w:proofErr w:type="spellStart"/>
            <w:r>
              <w:rPr>
                <w:spacing w:val="-2"/>
                <w:sz w:val="24"/>
              </w:rPr>
              <w:t>образованияуровня</w:t>
            </w:r>
            <w:proofErr w:type="spellEnd"/>
            <w:r>
              <w:rPr>
                <w:spacing w:val="-2"/>
                <w:sz w:val="24"/>
              </w:rPr>
              <w:t xml:space="preserve"> общего речевого развития;</w:t>
            </w:r>
          </w:p>
          <w:p w:rsidR="003E1CB6" w:rsidRDefault="001F56FC">
            <w:pPr>
              <w:pStyle w:val="TableParagraph"/>
              <w:numPr>
                <w:ilvl w:val="1"/>
                <w:numId w:val="1"/>
              </w:numPr>
              <w:tabs>
                <w:tab w:val="left" w:pos="1526"/>
              </w:tabs>
              <w:ind w:right="103" w:firstLine="566"/>
              <w:jc w:val="both"/>
              <w:rPr>
                <w:sz w:val="24"/>
              </w:rPr>
            </w:pPr>
            <w:r>
              <w:rPr>
                <w:sz w:val="24"/>
              </w:rPr>
              <w:t>осознание значимости художественной литературы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творчества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всестороннего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человека;</w:t>
            </w:r>
          </w:p>
          <w:p w:rsidR="003E1CB6" w:rsidRDefault="001F56FC">
            <w:pPr>
              <w:pStyle w:val="TableParagraph"/>
              <w:numPr>
                <w:ilvl w:val="1"/>
                <w:numId w:val="1"/>
              </w:numPr>
              <w:tabs>
                <w:tab w:val="left" w:pos="1526"/>
              </w:tabs>
              <w:ind w:right="103" w:firstLine="566"/>
              <w:jc w:val="both"/>
              <w:rPr>
                <w:sz w:val="24"/>
              </w:rPr>
            </w:pPr>
            <w:r>
              <w:rPr>
                <w:spacing w:val="-8"/>
                <w:sz w:val="24"/>
              </w:rPr>
              <w:t>первоначальное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представление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о</w:t>
            </w:r>
            <w:r>
              <w:rPr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многообразии </w:t>
            </w:r>
            <w:r>
              <w:rPr>
                <w:sz w:val="24"/>
              </w:rPr>
              <w:t>жанров художественных произведений и произведений устного народного творчества;</w:t>
            </w:r>
          </w:p>
          <w:p w:rsidR="003E1CB6" w:rsidRDefault="001F56FC">
            <w:pPr>
              <w:pStyle w:val="TableParagraph"/>
              <w:numPr>
                <w:ilvl w:val="1"/>
                <w:numId w:val="1"/>
              </w:numPr>
              <w:tabs>
                <w:tab w:val="left" w:pos="1526"/>
              </w:tabs>
              <w:spacing w:before="1"/>
              <w:ind w:right="91" w:firstLine="566"/>
              <w:jc w:val="both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овладение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элементарными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умениями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анализа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и </w:t>
            </w:r>
            <w:r>
              <w:rPr>
                <w:sz w:val="24"/>
              </w:rPr>
              <w:t>интерпретации текста, осознанного использования при анализе текста изученных литературных понятий: прозаическая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речь;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жанровое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автор;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литера</w:t>
            </w:r>
            <w:r>
              <w:rPr>
                <w:sz w:val="24"/>
              </w:rPr>
              <w:t>турный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герой;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характер;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тема; идея;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композиция;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сюжет</w:t>
            </w:r>
            <w:proofErr w:type="gramStart"/>
            <w:r>
              <w:rPr>
                <w:spacing w:val="-2"/>
                <w:sz w:val="24"/>
              </w:rPr>
              <w:t>;э</w:t>
            </w:r>
            <w:proofErr w:type="gramEnd"/>
            <w:r>
              <w:rPr>
                <w:spacing w:val="-2"/>
                <w:sz w:val="24"/>
              </w:rPr>
              <w:t>пизод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3E1CB6" w:rsidRDefault="001F56F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смысловые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части;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(ритм,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рифма);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</w:tc>
      </w:tr>
    </w:tbl>
    <w:p w:rsidR="003E1CB6" w:rsidRDefault="003E1CB6">
      <w:pPr>
        <w:spacing w:line="261" w:lineRule="exact"/>
        <w:rPr>
          <w:sz w:val="24"/>
        </w:rPr>
        <w:sectPr w:rsidR="003E1CB6">
          <w:type w:val="continuous"/>
          <w:pgSz w:w="11910" w:h="16840"/>
          <w:pgMar w:top="1380" w:right="74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7"/>
        <w:gridCol w:w="6233"/>
      </w:tblGrid>
      <w:tr w:rsidR="003E1CB6">
        <w:trPr>
          <w:trHeight w:val="1939"/>
        </w:trPr>
        <w:tc>
          <w:tcPr>
            <w:tcW w:w="3117" w:type="dxa"/>
          </w:tcPr>
          <w:p w:rsidR="003E1CB6" w:rsidRDefault="003E1CB6">
            <w:pPr>
              <w:pStyle w:val="TableParagraph"/>
              <w:ind w:left="0"/>
              <w:jc w:val="left"/>
            </w:pPr>
          </w:p>
        </w:tc>
        <w:tc>
          <w:tcPr>
            <w:tcW w:w="6233" w:type="dxa"/>
          </w:tcPr>
          <w:p w:rsidR="003E1CB6" w:rsidRDefault="001F56FC">
            <w:pPr>
              <w:pStyle w:val="TableParagraph"/>
              <w:spacing w:line="242" w:lineRule="auto"/>
              <w:ind w:right="109"/>
              <w:rPr>
                <w:sz w:val="24"/>
              </w:rPr>
            </w:pPr>
            <w:r>
              <w:rPr>
                <w:sz w:val="24"/>
              </w:rPr>
              <w:t xml:space="preserve">художественной выразительности (сравнение, эпитет, </w:t>
            </w:r>
            <w:r>
              <w:rPr>
                <w:spacing w:val="-2"/>
                <w:sz w:val="24"/>
              </w:rPr>
              <w:t>олицетворение);</w:t>
            </w:r>
          </w:p>
          <w:p w:rsidR="003E1CB6" w:rsidRDefault="001F56FC">
            <w:pPr>
              <w:pStyle w:val="TableParagraph"/>
              <w:tabs>
                <w:tab w:val="left" w:pos="1526"/>
              </w:tabs>
              <w:ind w:right="93" w:firstLine="566"/>
              <w:rPr>
                <w:sz w:val="24"/>
              </w:rPr>
            </w:pPr>
            <w:r>
              <w:rPr>
                <w:spacing w:val="-6"/>
                <w:sz w:val="24"/>
              </w:rPr>
              <w:t>6)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      </w:r>
          </w:p>
          <w:p w:rsidR="003E1CB6" w:rsidRDefault="001F56FC">
            <w:pPr>
              <w:pStyle w:val="TableParagraph"/>
              <w:spacing w:line="261" w:lineRule="exact"/>
              <w:ind w:left="426"/>
              <w:rPr>
                <w:sz w:val="24"/>
              </w:rPr>
            </w:pPr>
            <w:r>
              <w:rPr>
                <w:color w:val="221F1F"/>
                <w:sz w:val="20"/>
              </w:rPr>
              <w:t>1)</w:t>
            </w:r>
            <w:r>
              <w:rPr>
                <w:color w:val="221F1F"/>
                <w:spacing w:val="54"/>
                <w:sz w:val="20"/>
              </w:rPr>
              <w:t xml:space="preserve">  </w:t>
            </w:r>
            <w:r>
              <w:rPr>
                <w:sz w:val="24"/>
              </w:rPr>
              <w:t>миром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успешному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образованию.</w:t>
            </w:r>
          </w:p>
        </w:tc>
      </w:tr>
      <w:tr w:rsidR="003E1CB6">
        <w:trPr>
          <w:trHeight w:val="2760"/>
        </w:trPr>
        <w:tc>
          <w:tcPr>
            <w:tcW w:w="3117" w:type="dxa"/>
          </w:tcPr>
          <w:p w:rsidR="003E1CB6" w:rsidRDefault="001F56FC">
            <w:pPr>
              <w:pStyle w:val="TableParagraph"/>
              <w:ind w:left="110" w:right="92"/>
              <w:jc w:val="left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часов, отведённых на изучение учеб</w:t>
            </w:r>
            <w:r>
              <w:rPr>
                <w:sz w:val="24"/>
              </w:rPr>
              <w:t>ного предмета</w:t>
            </w:r>
          </w:p>
          <w:p w:rsidR="003E1CB6" w:rsidRDefault="001F56FC">
            <w:pPr>
              <w:pStyle w:val="TableParagraph"/>
              <w:ind w:left="110" w:right="261"/>
              <w:rPr>
                <w:sz w:val="24"/>
              </w:rPr>
            </w:pPr>
            <w:r>
              <w:rPr>
                <w:sz w:val="24"/>
              </w:rPr>
              <w:t>«Литературное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уровне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общего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6233" w:type="dxa"/>
          </w:tcPr>
          <w:p w:rsidR="003E1CB6" w:rsidRDefault="001F56FC">
            <w:pPr>
              <w:pStyle w:val="TableParagraph"/>
              <w:spacing w:line="242" w:lineRule="auto"/>
              <w:ind w:right="101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чтение» 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вводным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интегрированным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курсом</w:t>
            </w:r>
          </w:p>
          <w:p w:rsidR="003E1CB6" w:rsidRDefault="001F56FC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«Обучение грамоте» (180 ч: 100 ч предмета «Русский язык» и 80 ч предмета «Литературное чтение»). После периода обучения грамоте начинается раздельное изучение предметов «Русский язык» и «Литературное чтение», на курс «Литературное чтение» в 1 классе отводи</w:t>
            </w:r>
            <w:r>
              <w:rPr>
                <w:sz w:val="24"/>
              </w:rPr>
              <w:t>тся не менее 10 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недель (40 часов), во 2—4 классах — по 136 ч (4 ч в неделю в каждом классе).</w:t>
            </w:r>
          </w:p>
        </w:tc>
      </w:tr>
    </w:tbl>
    <w:p w:rsidR="001F56FC" w:rsidRDefault="001F56FC"/>
    <w:sectPr w:rsidR="001F56FC">
      <w:type w:val="continuous"/>
      <w:pgSz w:w="11910" w:h="16840"/>
      <w:pgMar w:top="110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C0C55"/>
    <w:multiLevelType w:val="hybridMultilevel"/>
    <w:tmpl w:val="AF64227C"/>
    <w:lvl w:ilvl="0" w:tplc="4FD409FC">
      <w:numFmt w:val="bullet"/>
      <w:lvlText w:val="—"/>
      <w:lvlJc w:val="left"/>
      <w:pPr>
        <w:ind w:left="109" w:hanging="3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EE8AB4">
      <w:start w:val="1"/>
      <w:numFmt w:val="decimal"/>
      <w:lvlText w:val="%2)"/>
      <w:lvlJc w:val="left"/>
      <w:pPr>
        <w:ind w:left="109" w:hanging="8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A6E44DE">
      <w:numFmt w:val="bullet"/>
      <w:lvlText w:val="•"/>
      <w:lvlJc w:val="left"/>
      <w:pPr>
        <w:ind w:left="1324" w:hanging="850"/>
      </w:pPr>
      <w:rPr>
        <w:rFonts w:hint="default"/>
        <w:lang w:val="ru-RU" w:eastAsia="en-US" w:bidi="ar-SA"/>
      </w:rPr>
    </w:lvl>
    <w:lvl w:ilvl="3" w:tplc="56BE488E">
      <w:numFmt w:val="bullet"/>
      <w:lvlText w:val="•"/>
      <w:lvlJc w:val="left"/>
      <w:pPr>
        <w:ind w:left="1936" w:hanging="850"/>
      </w:pPr>
      <w:rPr>
        <w:rFonts w:hint="default"/>
        <w:lang w:val="ru-RU" w:eastAsia="en-US" w:bidi="ar-SA"/>
      </w:rPr>
    </w:lvl>
    <w:lvl w:ilvl="4" w:tplc="C72205CC">
      <w:numFmt w:val="bullet"/>
      <w:lvlText w:val="•"/>
      <w:lvlJc w:val="left"/>
      <w:pPr>
        <w:ind w:left="2549" w:hanging="850"/>
      </w:pPr>
      <w:rPr>
        <w:rFonts w:hint="default"/>
        <w:lang w:val="ru-RU" w:eastAsia="en-US" w:bidi="ar-SA"/>
      </w:rPr>
    </w:lvl>
    <w:lvl w:ilvl="5" w:tplc="A7C23186">
      <w:numFmt w:val="bullet"/>
      <w:lvlText w:val="•"/>
      <w:lvlJc w:val="left"/>
      <w:pPr>
        <w:ind w:left="3161" w:hanging="850"/>
      </w:pPr>
      <w:rPr>
        <w:rFonts w:hint="default"/>
        <w:lang w:val="ru-RU" w:eastAsia="en-US" w:bidi="ar-SA"/>
      </w:rPr>
    </w:lvl>
    <w:lvl w:ilvl="6" w:tplc="713C72A6">
      <w:numFmt w:val="bullet"/>
      <w:lvlText w:val="•"/>
      <w:lvlJc w:val="left"/>
      <w:pPr>
        <w:ind w:left="3773" w:hanging="850"/>
      </w:pPr>
      <w:rPr>
        <w:rFonts w:hint="default"/>
        <w:lang w:val="ru-RU" w:eastAsia="en-US" w:bidi="ar-SA"/>
      </w:rPr>
    </w:lvl>
    <w:lvl w:ilvl="7" w:tplc="CAFEF8AC">
      <w:numFmt w:val="bullet"/>
      <w:lvlText w:val="•"/>
      <w:lvlJc w:val="left"/>
      <w:pPr>
        <w:ind w:left="4386" w:hanging="850"/>
      </w:pPr>
      <w:rPr>
        <w:rFonts w:hint="default"/>
        <w:lang w:val="ru-RU" w:eastAsia="en-US" w:bidi="ar-SA"/>
      </w:rPr>
    </w:lvl>
    <w:lvl w:ilvl="8" w:tplc="8FA65B14">
      <w:numFmt w:val="bullet"/>
      <w:lvlText w:val="•"/>
      <w:lvlJc w:val="left"/>
      <w:pPr>
        <w:ind w:left="4998" w:hanging="85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E1CB6"/>
    <w:rsid w:val="001F56FC"/>
    <w:rsid w:val="003E1CB6"/>
    <w:rsid w:val="00FC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2"/>
      <w:jc w:val="center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2"/>
      <w:jc w:val="center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Skp</cp:lastModifiedBy>
  <cp:revision>2</cp:revision>
  <dcterms:created xsi:type="dcterms:W3CDTF">2024-09-17T19:14:00Z</dcterms:created>
  <dcterms:modified xsi:type="dcterms:W3CDTF">2024-09-17T19:14:00Z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2024-09-16T00:00:00Z</vt:filetime>
  </property>
  <property fmtid="{D5CDD505-2E9C-101B-9397-08002B2CF9AE}" pid="5" name="Producer">
    <vt:lpwstr>3-Heights(TM) PDF Security Shell 4.8.25.2 (http://www.pdf-tools.com)</vt:lpwstr>
  </property>
</Properties>
</file>